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FORMULARZ ZGŁOSZENIA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udziału w f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otograficznej akcji dokumentalno - artystyczne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j </w:t>
        <w:br w:type="textWrapping"/>
        <w:t xml:space="preserve">Photo-Doc Freestyle ESK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NAZWISKO</w:t>
        <w:tab/>
        <w:t xml:space="preserve">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IMIĘ </w:t>
        <w:tab/>
        <w:t xml:space="preserve">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ADRES E-MAIL </w:t>
        <w:tab/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NR TELEFONU </w:t>
        <w:tab/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OŚWIADCZENIE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405"/>
        <w:rPr/>
      </w:pPr>
      <w:r w:rsidDel="00000000" w:rsidR="00000000" w:rsidRPr="00000000">
        <w:rPr>
          <w:rtl w:val="0"/>
        </w:rPr>
        <w:t xml:space="preserve">Wyrażam zgodę na przetwarzanie przez Organizatora Projektu “</w:t>
      </w:r>
      <w:r w:rsidDel="00000000" w:rsidR="00000000" w:rsidRPr="00000000">
        <w:rPr>
          <w:rtl w:val="0"/>
        </w:rPr>
        <w:t xml:space="preserve">Photo-Doc Freestyle ESK</w:t>
      </w:r>
      <w:r w:rsidDel="00000000" w:rsidR="00000000" w:rsidRPr="00000000">
        <w:rPr>
          <w:rtl w:val="0"/>
        </w:rPr>
        <w:t xml:space="preserve">”, danych osobowych umieszczonych w zgłoszeniu, w celu jego realizacji.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405"/>
        <w:rPr/>
      </w:pPr>
      <w:r w:rsidDel="00000000" w:rsidR="00000000" w:rsidRPr="00000000">
        <w:rPr>
          <w:rtl w:val="0"/>
        </w:rPr>
        <w:t xml:space="preserve">Udzielam nieodpłatnej, bezterminowej licencji niewyłącznej na korzystanie z fotografii wykonanych podczas Projektu na polach eksploatacji określonych w art. 50 ustawy o prawie autorskim i prawach pokrewnych (Dz. U. Nr 24, poz. 83 z późn. zm.), a w szczególności na ekspozycję fotografii na wystawie i w galeriach internetowych Organizatora oraz Partnerów.</w:t>
      </w:r>
    </w:p>
    <w:p w:rsidR="00000000" w:rsidDel="00000000" w:rsidP="00000000" w:rsidRDefault="00000000" w:rsidRPr="00000000" w14:paraId="0000000E">
      <w:pPr>
        <w:ind w:left="0" w:firstLine="405"/>
        <w:rPr/>
      </w:pPr>
      <w:r w:rsidDel="00000000" w:rsidR="00000000" w:rsidRPr="00000000">
        <w:rPr>
          <w:rtl w:val="0"/>
        </w:rPr>
        <w:t xml:space="preserve">Wyrażam również zgodę na podawanie do wiadomości publicznej mojego imienia, nazwiska w związku z udziałem w wystawie oraz publikacjach na stronach Organizatora i Partnerów.</w:t>
      </w:r>
    </w:p>
    <w:p w:rsidR="00000000" w:rsidDel="00000000" w:rsidP="00000000" w:rsidRDefault="00000000" w:rsidRPr="00000000" w14:paraId="0000000F">
      <w:pPr>
        <w:ind w:left="0" w:firstLine="405"/>
        <w:rPr/>
      </w:pPr>
      <w:r w:rsidDel="00000000" w:rsidR="00000000" w:rsidRPr="00000000">
        <w:rPr>
          <w:rtl w:val="0"/>
        </w:rPr>
        <w:t xml:space="preserve">W przypadku zakwalifikowania się do udziału w Projekcie, zobowiązuję się do: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odbioru jednorazowego aparatu fotograficznego od Organizatora w terminie </w:t>
      </w:r>
      <w:r w:rsidDel="00000000" w:rsidR="00000000" w:rsidRPr="00000000">
        <w:rPr>
          <w:rtl w:val="0"/>
        </w:rPr>
        <w:t xml:space="preserve">4 - 19 czerwca 2019 r.</w:t>
      </w:r>
      <w:r w:rsidDel="00000000" w:rsidR="00000000" w:rsidRPr="00000000">
        <w:rPr>
          <w:rtl w:val="0"/>
        </w:rPr>
        <w:t xml:space="preserve">,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udziału w wydarzeniach przy okazji Europejskiego Stadionu Kultury w Rzeszowie - 21 - 23 czerwca 2019 i wykonania podczas tych wydarzeń zdjęć,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zwrócenia aparatu Organizatorowi do 30 czerwca 2019 roku.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05"/>
        <w:jc w:val="both"/>
        <w:rPr/>
      </w:pPr>
      <w:r w:rsidDel="00000000" w:rsidR="00000000" w:rsidRPr="00000000">
        <w:rPr>
          <w:rtl w:val="0"/>
        </w:rPr>
        <w:t xml:space="preserve">Oświadczam, że jestem świadoma/-my dobrowolności podania danych oraz, że zostałam/-łem poinformowana/-ny o prawie do wglądu do moich danych oraz możliwości ich poprawienia.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40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405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(data i czytelny podpis)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Nr aparatu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(wypełnia Organizator)</w:t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Rzeszowskie Stowarzyszenie Fotograficzne</w:t>
    </w:r>
  </w:p>
  <w:p w:rsidR="00000000" w:rsidDel="00000000" w:rsidP="00000000" w:rsidRDefault="00000000" w:rsidRPr="00000000" w14:paraId="0000002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ul. J. Matejki 10, 35-064 Rzeszów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KRS: </w:t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0000244762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</w:t>
      <w:tab/>
      <w:t xml:space="preserve">REGON: </w:t>
    </w:r>
    <w:r w:rsidDel="00000000" w:rsidR="00000000" w:rsidRPr="00000000">
      <w:rPr>
        <w:rFonts w:ascii="Times New Roman" w:cs="Times New Roman" w:eastAsia="Times New Roman" w:hAnsi="Times New Roman"/>
        <w:b w:val="1"/>
        <w:sz w:val="18"/>
        <w:szCs w:val="18"/>
        <w:rtl w:val="0"/>
      </w:rPr>
      <w:t xml:space="preserve">180167051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www.rsf.rzeszow.pl,  artystyczna@rsf.rzeszow.pl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center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Layout w:type="fixed"/>
      <w:tblLook w:val="0600"/>
    </w:tblPr>
    <w:tblGrid>
      <w:gridCol w:w="3120"/>
      <w:gridCol w:w="3135"/>
      <w:gridCol w:w="3105"/>
      <w:tblGridChange w:id="0">
        <w:tblGrid>
          <w:gridCol w:w="3120"/>
          <w:gridCol w:w="3135"/>
          <w:gridCol w:w="3105"/>
        </w:tblGrid>
      </w:tblGridChange>
    </w:tblGrid>
    <w:tr>
      <w:trPr>
        <w:trHeight w:val="500" w:hRule="atLeast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ind w:left="0" w:firstLine="0"/>
            <w:jc w:val="left"/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ind w:left="0" w:firstLine="0"/>
            <w:jc w:val="center"/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sz w:val="12"/>
              <w:szCs w:val="12"/>
            </w:rPr>
            <w:drawing>
              <wp:inline distB="19050" distT="19050" distL="19050" distR="19050">
                <wp:extent cx="1138238" cy="480589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238" cy="48058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line="240" w:lineRule="auto"/>
            <w:ind w:left="0" w:firstLine="0"/>
            <w:jc w:val="right"/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singl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pl"/>
      </w:rPr>
    </w:rPrDefault>
    <w:pPrDefault>
      <w:pPr>
        <w:widowControl w:val="0"/>
        <w:spacing w:line="276" w:lineRule="auto"/>
        <w:ind w:left="-30" w:firstLine="285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line="480" w:lineRule="auto"/>
      <w:jc w:val="center"/>
    </w:pPr>
    <w:rPr>
      <w:b w:val="1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jc w:val="center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